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0B" w:rsidRDefault="00F40B0B">
      <w:pPr>
        <w:spacing w:after="0"/>
      </w:pPr>
    </w:p>
    <w:p w:rsidR="00F40B0B" w:rsidRPr="00535D44" w:rsidRDefault="00535D44">
      <w:pPr>
        <w:spacing w:after="0"/>
        <w:rPr>
          <w:lang w:val="ru-RU"/>
        </w:rPr>
      </w:pPr>
      <w:r w:rsidRPr="00535D44">
        <w:rPr>
          <w:b/>
          <w:color w:val="000000"/>
          <w:sz w:val="28"/>
          <w:lang w:val="ru-RU"/>
        </w:rPr>
        <w:t>О внесении изменений и дополнений в Указ Президента Республики Казахстан от 26 декабря 2014 года № 986 "Об Антикоррупционной стратегии Республики Казахстан на 2015-2025 годы"</w:t>
      </w:r>
    </w:p>
    <w:p w:rsidR="00F40B0B" w:rsidRPr="00535D44" w:rsidRDefault="00535D44">
      <w:pPr>
        <w:spacing w:after="0"/>
        <w:jc w:val="both"/>
        <w:rPr>
          <w:lang w:val="ru-RU"/>
        </w:rPr>
      </w:pPr>
      <w:r w:rsidRPr="00535D44">
        <w:rPr>
          <w:color w:val="000000"/>
          <w:sz w:val="28"/>
          <w:lang w:val="ru-RU"/>
        </w:rPr>
        <w:t>Указ Президента Республики Казахстан от 27 мая 2020 года № 341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0" w:name="z3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</w:t>
      </w:r>
      <w:r w:rsidRPr="00535D44">
        <w:rPr>
          <w:b/>
          <w:color w:val="000000"/>
          <w:sz w:val="28"/>
          <w:lang w:val="ru-RU"/>
        </w:rPr>
        <w:t>ПОСТАНОВЛЯЮ: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1" w:name="z4"/>
      <w:bookmarkEnd w:id="0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1. В Указ Президента Республики Казахстан от 26 декабря 2014 года № 986 "Об Антикоррупционной стратегии Республики Казахстан на 2015-2025 годы" (опубликованный в газете "</w:t>
      </w:r>
      <w:proofErr w:type="gramStart"/>
      <w:r w:rsidRPr="00535D44">
        <w:rPr>
          <w:color w:val="000000"/>
          <w:sz w:val="28"/>
          <w:lang w:val="ru-RU"/>
        </w:rPr>
        <w:t>Казахстанская</w:t>
      </w:r>
      <w:proofErr w:type="gramEnd"/>
      <w:r w:rsidRPr="00535D44">
        <w:rPr>
          <w:color w:val="000000"/>
          <w:sz w:val="28"/>
          <w:lang w:val="ru-RU"/>
        </w:rPr>
        <w:t xml:space="preserve"> правда" от 30 декабря 2014 года № 254 (27875) внести</w:t>
      </w:r>
      <w:r w:rsidRPr="00535D44">
        <w:rPr>
          <w:color w:val="000000"/>
          <w:sz w:val="28"/>
          <w:lang w:val="ru-RU"/>
        </w:rPr>
        <w:t xml:space="preserve"> следующие изменения и дополнения: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" w:name="z5"/>
      <w:bookmarkEnd w:id="1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 Антикоррупционной стратегии Республики Казахстан на 2015-2025 годы, утвержденной вышеназванным Указом: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" w:name="z6"/>
      <w:bookmarkEnd w:id="2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 содержании:</w:t>
      </w:r>
    </w:p>
    <w:bookmarkEnd w:id="3"/>
    <w:p w:rsidR="00F40B0B" w:rsidRPr="00535D44" w:rsidRDefault="00F40B0B">
      <w:pPr>
        <w:spacing w:after="0"/>
        <w:rPr>
          <w:lang w:val="ru-RU"/>
        </w:rPr>
      </w:pPr>
    </w:p>
    <w:p w:rsidR="00F40B0B" w:rsidRPr="00535D44" w:rsidRDefault="00535D44">
      <w:pPr>
        <w:spacing w:after="0"/>
        <w:jc w:val="both"/>
        <w:rPr>
          <w:lang w:val="ru-RU"/>
        </w:rPr>
      </w:pPr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строку "4.5. Формирование уровня антикоррупционной культуры" изложить в следующе</w:t>
      </w:r>
      <w:r w:rsidRPr="00535D44">
        <w:rPr>
          <w:color w:val="000000"/>
          <w:sz w:val="28"/>
          <w:lang w:val="ru-RU"/>
        </w:rPr>
        <w:t>й редакции: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" w:name="z8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"4.5. Формирование системы добропорядочности и антикоррупционной культуры в обществе";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5" w:name="z9"/>
      <w:bookmarkEnd w:id="4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 разделе "1. Введение":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часть пятую изложить в следующей редакции: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"В нашей стране действует современное антикоррупционное законода</w:t>
      </w:r>
      <w:r w:rsidRPr="00535D44">
        <w:rPr>
          <w:color w:val="000000"/>
          <w:sz w:val="28"/>
          <w:lang w:val="ru-RU"/>
        </w:rPr>
        <w:t>тельство, основой которого являются законы "О противодействии коррупции" и "О государственной службе Республики Казахстан", реализуется ряд программных документов, образован уполномоченный орган, реализующий функции в сфере противодействия коррупции, актив</w:t>
      </w:r>
      <w:r w:rsidRPr="00535D44">
        <w:rPr>
          <w:color w:val="000000"/>
          <w:sz w:val="28"/>
          <w:lang w:val="ru-RU"/>
        </w:rPr>
        <w:t>но осуществляется международное сотрудничество в сфере антикоррупционной деятельности</w:t>
      </w:r>
      <w:proofErr w:type="gramStart"/>
      <w:r w:rsidRPr="00535D44">
        <w:rPr>
          <w:color w:val="000000"/>
          <w:sz w:val="28"/>
          <w:lang w:val="ru-RU"/>
        </w:rPr>
        <w:t>.";</w:t>
      </w:r>
      <w:proofErr w:type="gramEnd"/>
    </w:p>
    <w:p w:rsidR="00F40B0B" w:rsidRPr="00535D44" w:rsidRDefault="00535D44">
      <w:pPr>
        <w:spacing w:after="0"/>
        <w:jc w:val="both"/>
        <w:rPr>
          <w:lang w:val="ru-RU"/>
        </w:rPr>
      </w:pPr>
      <w:bookmarkStart w:id="8" w:name="z12"/>
      <w:bookmarkEnd w:id="7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 разделе "2. Анализ текущей ситуации":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9" w:name="z13"/>
      <w:bookmarkEnd w:id="8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 подразделе "2.1. Положительные тенденции в сфере противодействия коррупции":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части четвертую и пятую изл</w:t>
      </w:r>
      <w:r w:rsidRPr="00535D44">
        <w:rPr>
          <w:color w:val="000000"/>
          <w:sz w:val="28"/>
          <w:lang w:val="ru-RU"/>
        </w:rPr>
        <w:t>ожить в следующей редакции: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11" w:name="z15"/>
      <w:bookmarkEnd w:id="10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"Действовавший с 1999 года Закон 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</w:t>
      </w:r>
      <w:r w:rsidRPr="00535D44">
        <w:rPr>
          <w:color w:val="000000"/>
          <w:sz w:val="28"/>
          <w:lang w:val="ru-RU"/>
        </w:rPr>
        <w:t>го аппарата, построенного на принципах подотчетности, прозрачности и меритократии.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Создан государственный орган, объединяющий в себе регулятивные и правоохранительные функции в сфере противодействия коррупции. Он призван не только </w:t>
      </w:r>
      <w:proofErr w:type="gramStart"/>
      <w:r w:rsidRPr="00535D44">
        <w:rPr>
          <w:color w:val="000000"/>
          <w:sz w:val="28"/>
          <w:lang w:val="ru-RU"/>
        </w:rPr>
        <w:t>формировать</w:t>
      </w:r>
      <w:proofErr w:type="gramEnd"/>
      <w:r w:rsidRPr="00535D44">
        <w:rPr>
          <w:color w:val="000000"/>
          <w:sz w:val="28"/>
          <w:lang w:val="ru-RU"/>
        </w:rPr>
        <w:t xml:space="preserve"> и реали</w:t>
      </w:r>
      <w:r w:rsidRPr="00535D44">
        <w:rPr>
          <w:color w:val="000000"/>
          <w:sz w:val="28"/>
          <w:lang w:val="ru-RU"/>
        </w:rPr>
        <w:t xml:space="preserve">зовывать антикоррупционную политику, но и </w:t>
      </w:r>
      <w:r w:rsidRPr="00535D44">
        <w:rPr>
          <w:color w:val="000000"/>
          <w:sz w:val="28"/>
          <w:lang w:val="ru-RU"/>
        </w:rPr>
        <w:lastRenderedPageBreak/>
        <w:t>координировать деятельность государственных органов, организаций и субъектов квазигосударственного сектора в вопросах предупреждения коррупции. Кроме того, его деятельность направлена на выявление, пресечение, раск</w:t>
      </w:r>
      <w:r w:rsidRPr="00535D44">
        <w:rPr>
          <w:color w:val="000000"/>
          <w:sz w:val="28"/>
          <w:lang w:val="ru-RU"/>
        </w:rPr>
        <w:t>рытие и расследование коррупционных преступлений</w:t>
      </w:r>
      <w:proofErr w:type="gramStart"/>
      <w:r w:rsidRPr="00535D44">
        <w:rPr>
          <w:color w:val="000000"/>
          <w:sz w:val="28"/>
          <w:lang w:val="ru-RU"/>
        </w:rPr>
        <w:t>.";</w:t>
      </w:r>
      <w:proofErr w:type="gramEnd"/>
    </w:p>
    <w:p w:rsidR="00F40B0B" w:rsidRPr="00535D44" w:rsidRDefault="00535D44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часть десятую изложить в следующей редакции: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"Такой принципиальный подход реализован в новом Уголовном кодексе. Так, при совершении коррупционного преступления, запрещено условное осуждение, в</w:t>
      </w:r>
      <w:r w:rsidRPr="00535D44">
        <w:rPr>
          <w:color w:val="000000"/>
          <w:sz w:val="28"/>
          <w:lang w:val="ru-RU"/>
        </w:rPr>
        <w:t>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</w:t>
      </w:r>
      <w:proofErr w:type="gramStart"/>
      <w:r w:rsidRPr="00535D44">
        <w:rPr>
          <w:color w:val="000000"/>
          <w:sz w:val="28"/>
          <w:lang w:val="ru-RU"/>
        </w:rPr>
        <w:t>.";</w:t>
      </w:r>
      <w:proofErr w:type="gramEnd"/>
    </w:p>
    <w:p w:rsidR="00F40B0B" w:rsidRPr="00535D44" w:rsidRDefault="00535D44">
      <w:pPr>
        <w:spacing w:after="0"/>
        <w:jc w:val="both"/>
        <w:rPr>
          <w:lang w:val="ru-RU"/>
        </w:rPr>
      </w:pPr>
      <w:bookmarkStart w:id="15" w:name="z19"/>
      <w:bookmarkEnd w:id="14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 подразделе "2.2. Про</w:t>
      </w:r>
      <w:r w:rsidRPr="00535D44">
        <w:rPr>
          <w:color w:val="000000"/>
          <w:sz w:val="28"/>
          <w:lang w:val="ru-RU"/>
        </w:rPr>
        <w:t>блемы, требующие решения":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дополнить частью седьмой следующего содержания: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</w:t>
      </w:r>
      <w:r w:rsidRPr="00535D44">
        <w:rPr>
          <w:color w:val="000000"/>
          <w:sz w:val="28"/>
          <w:lang w:val="ru-RU"/>
        </w:rPr>
        <w:t>сти</w:t>
      </w:r>
      <w:proofErr w:type="gramStart"/>
      <w:r w:rsidRPr="00535D44">
        <w:rPr>
          <w:color w:val="000000"/>
          <w:sz w:val="28"/>
          <w:lang w:val="ru-RU"/>
        </w:rPr>
        <w:t>.";</w:t>
      </w:r>
      <w:proofErr w:type="gramEnd"/>
    </w:p>
    <w:p w:rsidR="00F40B0B" w:rsidRPr="00535D44" w:rsidRDefault="00535D44">
      <w:pPr>
        <w:spacing w:after="0"/>
        <w:jc w:val="both"/>
        <w:rPr>
          <w:lang w:val="ru-RU"/>
        </w:rPr>
      </w:pPr>
      <w:bookmarkStart w:id="18" w:name="z22"/>
      <w:bookmarkEnd w:id="17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часть девятнадцатую изложить в следующей редакции: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"В целом же в деятельности уполномоченного органа должен сохраняться баланс между его правоохранительными и регулятивными функциями</w:t>
      </w:r>
      <w:proofErr w:type="gramStart"/>
      <w:r w:rsidRPr="00535D44">
        <w:rPr>
          <w:color w:val="000000"/>
          <w:sz w:val="28"/>
          <w:lang w:val="ru-RU"/>
        </w:rPr>
        <w:t>.";</w:t>
      </w:r>
      <w:proofErr w:type="gramEnd"/>
    </w:p>
    <w:p w:rsidR="00F40B0B" w:rsidRPr="00535D44" w:rsidRDefault="00535D44">
      <w:pPr>
        <w:spacing w:after="0"/>
        <w:jc w:val="both"/>
        <w:rPr>
          <w:lang w:val="ru-RU"/>
        </w:rPr>
      </w:pPr>
      <w:bookmarkStart w:id="20" w:name="z24"/>
      <w:bookmarkEnd w:id="19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 разделе "4. Ключевые направления, основные</w:t>
      </w:r>
      <w:r w:rsidRPr="00535D44">
        <w:rPr>
          <w:color w:val="000000"/>
          <w:sz w:val="28"/>
          <w:lang w:val="ru-RU"/>
        </w:rPr>
        <w:t xml:space="preserve"> подходы и приоритетные меры":</w:t>
      </w:r>
    </w:p>
    <w:bookmarkEnd w:id="20"/>
    <w:p w:rsidR="00F40B0B" w:rsidRPr="00535D44" w:rsidRDefault="00F40B0B">
      <w:pPr>
        <w:spacing w:after="0"/>
        <w:rPr>
          <w:lang w:val="ru-RU"/>
        </w:rPr>
      </w:pPr>
    </w:p>
    <w:p w:rsidR="00F40B0B" w:rsidRPr="00535D44" w:rsidRDefault="00535D44">
      <w:pPr>
        <w:spacing w:after="0"/>
        <w:jc w:val="both"/>
        <w:rPr>
          <w:lang w:val="ru-RU"/>
        </w:rPr>
      </w:pPr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подраздел "4.1. Противодействие коррупции в сфере государственной службы":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1" w:name="z26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дополнить частями четвертой, пятой и шестой следующего содержания: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2" w:name="z27"/>
      <w:bookmarkEnd w:id="21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"Переход </w:t>
      </w:r>
      <w:proofErr w:type="gramStart"/>
      <w:r w:rsidRPr="00535D44">
        <w:rPr>
          <w:color w:val="000000"/>
          <w:sz w:val="28"/>
          <w:lang w:val="ru-RU"/>
        </w:rPr>
        <w:t>ко</w:t>
      </w:r>
      <w:proofErr w:type="gramEnd"/>
      <w:r w:rsidRPr="00535D44">
        <w:rPr>
          <w:color w:val="000000"/>
          <w:sz w:val="28"/>
          <w:lang w:val="ru-RU"/>
        </w:rPr>
        <w:t xml:space="preserve">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3" w:name="z28"/>
      <w:bookmarkEnd w:id="22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Еще одним важным фактором усиления превентивной работы по п</w:t>
      </w:r>
      <w:r w:rsidRPr="00535D44">
        <w:rPr>
          <w:color w:val="000000"/>
          <w:sz w:val="28"/>
          <w:lang w:val="ru-RU"/>
        </w:rPr>
        <w:t xml:space="preserve">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 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4" w:name="z29"/>
      <w:bookmarkEnd w:id="23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Определение уровня коррупции</w:t>
      </w:r>
      <w:r w:rsidRPr="00535D44">
        <w:rPr>
          <w:color w:val="000000"/>
          <w:sz w:val="28"/>
          <w:lang w:val="ru-RU"/>
        </w:rPr>
        <w:t xml:space="preserve"> в качестве показателя эффективности деятельности местных исполнительных органов также способствует интенсификации предупредительных мер</w:t>
      </w:r>
      <w:proofErr w:type="gramStart"/>
      <w:r w:rsidRPr="00535D44">
        <w:rPr>
          <w:color w:val="000000"/>
          <w:sz w:val="28"/>
          <w:lang w:val="ru-RU"/>
        </w:rPr>
        <w:t xml:space="preserve">."; </w:t>
      </w:r>
      <w:proofErr w:type="gramEnd"/>
    </w:p>
    <w:bookmarkEnd w:id="24"/>
    <w:p w:rsidR="00F40B0B" w:rsidRPr="00535D44" w:rsidRDefault="00F40B0B">
      <w:pPr>
        <w:spacing w:after="0"/>
        <w:rPr>
          <w:lang w:val="ru-RU"/>
        </w:rPr>
      </w:pPr>
    </w:p>
    <w:p w:rsidR="00F40B0B" w:rsidRPr="00535D44" w:rsidRDefault="00535D44">
      <w:pPr>
        <w:spacing w:after="0"/>
        <w:jc w:val="both"/>
        <w:rPr>
          <w:lang w:val="ru-RU"/>
        </w:rPr>
      </w:pPr>
      <w:r w:rsidRPr="00535D4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подраздел "4.3. Противодействие коррупции в квазигосударственном и частном секторе":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5" w:name="z31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дополнить част</w:t>
      </w:r>
      <w:r w:rsidRPr="00535D44">
        <w:rPr>
          <w:color w:val="000000"/>
          <w:sz w:val="28"/>
          <w:lang w:val="ru-RU"/>
        </w:rPr>
        <w:t xml:space="preserve">ью третьей следующего содержания: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6" w:name="z32"/>
      <w:bookmarkEnd w:id="25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"Укреплению добропорядочности в квазигосударственном секторе способствуют комплаенс-службы, деятельность которых будет сосредоточена на контроле за соблюдением антикоррупционного законодательства и предупреждении к</w:t>
      </w:r>
      <w:r w:rsidRPr="00535D44">
        <w:rPr>
          <w:color w:val="000000"/>
          <w:sz w:val="28"/>
          <w:lang w:val="ru-RU"/>
        </w:rPr>
        <w:t>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</w:t>
      </w:r>
      <w:proofErr w:type="gramStart"/>
      <w:r w:rsidRPr="00535D44">
        <w:rPr>
          <w:color w:val="000000"/>
          <w:sz w:val="28"/>
          <w:lang w:val="ru-RU"/>
        </w:rPr>
        <w:t xml:space="preserve">.";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7" w:name="z33"/>
      <w:bookmarkEnd w:id="26"/>
      <w:proofErr w:type="gramEnd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подраздел "4.5. Формирование уровня антикоррупционной культуры" изложить в следующ</w:t>
      </w:r>
      <w:r w:rsidRPr="00535D44">
        <w:rPr>
          <w:color w:val="000000"/>
          <w:sz w:val="28"/>
          <w:lang w:val="ru-RU"/>
        </w:rPr>
        <w:t>ей редакции: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"4.5. Формирование системы добропорядочности и антикоррупционной культуры в обществе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29" w:name="z35"/>
      <w:bookmarkEnd w:id="28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Концептуальной основой изменения парадигмы противодействия коррупции должна стать идеология добропорядочности в обществе.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0" w:name="z36"/>
      <w:bookmarkEnd w:id="29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Добропорядочнос</w:t>
      </w:r>
      <w:r w:rsidRPr="00535D44">
        <w:rPr>
          <w:color w:val="000000"/>
          <w:sz w:val="28"/>
          <w:lang w:val="ru-RU"/>
        </w:rPr>
        <w:t xml:space="preserve">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 добропорядочном обществе</w:t>
      </w:r>
      <w:r w:rsidRPr="00535D44">
        <w:rPr>
          <w:color w:val="000000"/>
          <w:sz w:val="28"/>
          <w:lang w:val="ru-RU"/>
        </w:rPr>
        <w:t xml:space="preserve">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</w:t>
      </w:r>
      <w:r w:rsidRPr="00535D44">
        <w:rPr>
          <w:color w:val="000000"/>
          <w:sz w:val="28"/>
          <w:lang w:val="ru-RU"/>
        </w:rPr>
        <w:t>бности подрастающего поколения.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</w:t>
      </w:r>
      <w:r w:rsidRPr="00535D44">
        <w:rPr>
          <w:color w:val="000000"/>
          <w:sz w:val="28"/>
          <w:lang w:val="ru-RU"/>
        </w:rPr>
        <w:t>ту работу.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4" w:name="z40"/>
      <w:bookmarkEnd w:id="33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Необходимо законодательно обеспечить и другие практические механизмы</w:t>
      </w:r>
      <w:r w:rsidRPr="00535D44">
        <w:rPr>
          <w:color w:val="000000"/>
          <w:sz w:val="28"/>
          <w:lang w:val="ru-RU"/>
        </w:rPr>
        <w:t xml:space="preserve">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К таким механизмам можно отнести </w:t>
      </w:r>
      <w:r w:rsidRPr="00535D44">
        <w:rPr>
          <w:color w:val="000000"/>
          <w:sz w:val="28"/>
          <w:lang w:val="ru-RU"/>
        </w:rPr>
        <w:t xml:space="preserve">участие населения в процессе принятия решений о выделении бюджетных средств и мониторинге их использования по </w:t>
      </w:r>
      <w:r w:rsidRPr="00535D44">
        <w:rPr>
          <w:color w:val="000000"/>
          <w:sz w:val="28"/>
          <w:lang w:val="ru-RU"/>
        </w:rPr>
        <w:lastRenderedPageBreak/>
        <w:t>программам местного самоуправления, проведение с участием общественности антикоррупционной экспертизы проектов нормативных правовых актов в предел</w:t>
      </w:r>
      <w:r w:rsidRPr="00535D44">
        <w:rPr>
          <w:color w:val="000000"/>
          <w:sz w:val="28"/>
          <w:lang w:val="ru-RU"/>
        </w:rPr>
        <w:t>ах, установленных законодательством.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6" w:name="z42"/>
      <w:bookmarkEnd w:id="35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</w:t>
      </w:r>
      <w:r w:rsidRPr="00535D44">
        <w:rPr>
          <w:color w:val="000000"/>
          <w:sz w:val="28"/>
          <w:lang w:val="ru-RU"/>
        </w:rPr>
        <w:t xml:space="preserve">дачи по искоренению коррупции, но и улучшать социально-экономическую ситуацию, повышать уровень доверия к власти и "сломать" стереотип о высокой коррумпированности чиновников.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7" w:name="z43"/>
      <w:bookmarkEnd w:id="36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Усиление роли общественности в противодействии коррупции и обеспечение ш</w:t>
      </w:r>
      <w:r w:rsidRPr="00535D44">
        <w:rPr>
          <w:color w:val="000000"/>
          <w:sz w:val="28"/>
          <w:lang w:val="ru-RU"/>
        </w:rPr>
        <w:t xml:space="preserve">ирокого гражданского контроля требует повышения антикоррупционной культуры в самом обществе.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8" w:name="z44"/>
      <w:bookmarkEnd w:id="37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</w:t>
      </w:r>
      <w:r w:rsidRPr="00535D44">
        <w:rPr>
          <w:color w:val="000000"/>
          <w:sz w:val="28"/>
          <w:lang w:val="ru-RU"/>
        </w:rPr>
        <w:t xml:space="preserve">вления.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0" w:name="z46"/>
      <w:bookmarkEnd w:id="39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535D44">
        <w:rPr>
          <w:color w:val="000000"/>
          <w:sz w:val="28"/>
          <w:lang w:val="ru-RU"/>
        </w:rPr>
        <w:t xml:space="preserve"> 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Правовая грамотность населения, в особенности предпринимателей, значительно сократит</w:t>
      </w:r>
      <w:r w:rsidRPr="00535D44">
        <w:rPr>
          <w:color w:val="000000"/>
          <w:sz w:val="28"/>
          <w:lang w:val="ru-RU"/>
        </w:rPr>
        <w:t xml:space="preserve">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2" w:name="z48"/>
      <w:bookmarkEnd w:id="41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Искоренение </w:t>
      </w:r>
      <w:r w:rsidRPr="00535D44">
        <w:rPr>
          <w:color w:val="000000"/>
          <w:sz w:val="28"/>
          <w:lang w:val="ru-RU"/>
        </w:rPr>
        <w:t xml:space="preserve">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3" w:name="z49"/>
      <w:bookmarkEnd w:id="42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Наряду с этим необходимо усилить взаимодейств</w:t>
      </w:r>
      <w:r w:rsidRPr="00535D44">
        <w:rPr>
          <w:color w:val="000000"/>
          <w:sz w:val="28"/>
          <w:lang w:val="ru-RU"/>
        </w:rPr>
        <w:t xml:space="preserve">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</w:t>
      </w:r>
      <w:r w:rsidRPr="00535D44">
        <w:rPr>
          <w:color w:val="000000"/>
          <w:sz w:val="28"/>
          <w:lang w:val="ru-RU"/>
        </w:rPr>
        <w:lastRenderedPageBreak/>
        <w:t>возможностях участия общества в прот</w:t>
      </w:r>
      <w:r w:rsidRPr="00535D44">
        <w:rPr>
          <w:color w:val="000000"/>
          <w:sz w:val="28"/>
          <w:lang w:val="ru-RU"/>
        </w:rPr>
        <w:t xml:space="preserve">иводействии коррупции способствует укреплению активной гражданской позиции казахстанцев.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4" w:name="z50"/>
      <w:bookmarkEnd w:id="43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</w:t>
      </w:r>
      <w:proofErr w:type="gramStart"/>
      <w:r w:rsidRPr="00535D44">
        <w:rPr>
          <w:color w:val="000000"/>
          <w:sz w:val="28"/>
          <w:lang w:val="ru-RU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</w:t>
      </w:r>
      <w:proofErr w:type="gramEnd"/>
      <w:r w:rsidRPr="00535D44">
        <w:rPr>
          <w:color w:val="000000"/>
          <w:sz w:val="28"/>
          <w:lang w:val="ru-RU"/>
        </w:rPr>
        <w:t xml:space="preserve"> ди</w:t>
      </w:r>
      <w:r w:rsidRPr="00535D44">
        <w:rPr>
          <w:color w:val="000000"/>
          <w:sz w:val="28"/>
          <w:lang w:val="ru-RU"/>
        </w:rPr>
        <w:t xml:space="preserve">фференцированной системы выплаты единовременных денежных вознаграждений в зависимости от размера взятки или причиненного ущерба.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При этом необходимо проработать дополнительные механизмы защиты лиц, сообщивших о коррупционном правонарушении.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Вк</w:t>
      </w:r>
      <w:r w:rsidRPr="00535D44">
        <w:rPr>
          <w:color w:val="000000"/>
          <w:sz w:val="28"/>
          <w:lang w:val="ru-RU"/>
        </w:rPr>
        <w:t>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Для постоянного мониторинга ситуации, наряду с использованием иных инструментов анализа и оценки, </w:t>
      </w:r>
      <w:r w:rsidRPr="00535D44">
        <w:rPr>
          <w:color w:val="000000"/>
          <w:sz w:val="28"/>
          <w:lang w:val="ru-RU"/>
        </w:rPr>
        <w:t>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</w:t>
      </w:r>
      <w:r w:rsidRPr="00535D44">
        <w:rPr>
          <w:color w:val="000000"/>
          <w:sz w:val="28"/>
          <w:lang w:val="ru-RU"/>
        </w:rPr>
        <w:t xml:space="preserve"> противодействию коррупции</w:t>
      </w:r>
      <w:proofErr w:type="gramStart"/>
      <w:r w:rsidRPr="00535D44">
        <w:rPr>
          <w:color w:val="000000"/>
          <w:sz w:val="28"/>
          <w:lang w:val="ru-RU"/>
        </w:rPr>
        <w:t>.".</w:t>
      </w:r>
      <w:proofErr w:type="gramEnd"/>
    </w:p>
    <w:p w:rsidR="00F40B0B" w:rsidRPr="00535D44" w:rsidRDefault="00535D44">
      <w:pPr>
        <w:spacing w:after="0"/>
        <w:jc w:val="both"/>
        <w:rPr>
          <w:lang w:val="ru-RU"/>
        </w:rPr>
      </w:pPr>
      <w:bookmarkStart w:id="48" w:name="z54"/>
      <w:bookmarkEnd w:id="47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2. Правительству Республики Казахстан внести изменения в План мероприятий на 2018-2020 годы по реализации Антикоррупционной стратегии Республики Казахстан на 2015-2025 годы. </w:t>
      </w:r>
    </w:p>
    <w:p w:rsidR="00F40B0B" w:rsidRPr="00535D44" w:rsidRDefault="00535D44">
      <w:pPr>
        <w:spacing w:after="0"/>
        <w:jc w:val="both"/>
        <w:rPr>
          <w:lang w:val="ru-RU"/>
        </w:rPr>
      </w:pPr>
      <w:bookmarkStart w:id="49" w:name="z55"/>
      <w:bookmarkEnd w:id="48"/>
      <w:r w:rsidRPr="00535D4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35D44">
        <w:rPr>
          <w:color w:val="000000"/>
          <w:sz w:val="28"/>
          <w:lang w:val="ru-RU"/>
        </w:rPr>
        <w:t xml:space="preserve"> 3. Настоящий Указ вводится в действие</w:t>
      </w:r>
      <w:r w:rsidRPr="00535D44">
        <w:rPr>
          <w:color w:val="000000"/>
          <w:sz w:val="28"/>
          <w:lang w:val="ru-RU"/>
        </w:rPr>
        <w:t xml:space="preserve"> со дня его подписания. </w:t>
      </w:r>
    </w:p>
    <w:tbl>
      <w:tblPr>
        <w:tblW w:w="0" w:type="auto"/>
        <w:tblCellSpacing w:w="0" w:type="auto"/>
        <w:tblLook w:val="04A0"/>
      </w:tblPr>
      <w:tblGrid>
        <w:gridCol w:w="6341"/>
        <w:gridCol w:w="3436"/>
      </w:tblGrid>
      <w:tr w:rsidR="00F40B0B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F40B0B" w:rsidRDefault="00535D4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535D4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rPr>
                <w:i/>
                <w:color w:val="000000"/>
                <w:sz w:val="20"/>
              </w:rPr>
              <w:t xml:space="preserve">      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0B0B" w:rsidRDefault="00535D4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Токаев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</w:tbl>
    <w:p w:rsidR="00F40B0B" w:rsidRPr="00535D44" w:rsidRDefault="00535D44" w:rsidP="00535D44">
      <w:pPr>
        <w:spacing w:after="0"/>
        <w:rPr>
          <w:lang w:val="ru-RU"/>
        </w:rPr>
      </w:pPr>
      <w:r>
        <w:br/>
      </w:r>
      <w:r>
        <w:br/>
      </w:r>
    </w:p>
    <w:sectPr w:rsidR="00F40B0B" w:rsidRPr="00535D44" w:rsidSect="00F40B0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0B0B"/>
    <w:rsid w:val="00535D44"/>
    <w:rsid w:val="00F4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40B0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40B0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40B0B"/>
    <w:pPr>
      <w:jc w:val="center"/>
    </w:pPr>
    <w:rPr>
      <w:sz w:val="18"/>
      <w:szCs w:val="18"/>
    </w:rPr>
  </w:style>
  <w:style w:type="paragraph" w:customStyle="1" w:styleId="DocDefaults">
    <w:name w:val="DocDefaults"/>
    <w:rsid w:val="00F40B0B"/>
  </w:style>
  <w:style w:type="paragraph" w:styleId="ae">
    <w:name w:val="Balloon Text"/>
    <w:basedOn w:val="a"/>
    <w:link w:val="af"/>
    <w:uiPriority w:val="99"/>
    <w:semiHidden/>
    <w:unhideWhenUsed/>
    <w:rsid w:val="0053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35D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8525</Characters>
  <Application>Microsoft Office Word</Application>
  <DocSecurity>0</DocSecurity>
  <Lines>71</Lines>
  <Paragraphs>19</Paragraphs>
  <ScaleCrop>false</ScaleCrop>
  <Company>Reanimator Extreme Edition</Company>
  <LinksUpToDate>false</LinksUpToDate>
  <CharactersWithSpaces>10001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cp:lastPrinted>2021-06-16T09:43:00Z</cp:lastPrinted>
  <dcterms:created xsi:type="dcterms:W3CDTF">2021-06-16T09:43:00Z</dcterms:created>
  <dcterms:modified xsi:type="dcterms:W3CDTF">2021-06-16T09:44:00Z</dcterms:modified>
</cp:coreProperties>
</file>